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FE" w:rsidRDefault="007962AD">
      <w:pPr>
        <w:pStyle w:val="Fuzeile"/>
        <w:framePr w:w="10205" w:h="340" w:hRule="exact" w:hSpace="142" w:vSpace="142" w:wrap="around" w:vAnchor="page" w:hAnchor="margin" w:y="16271" w:anchorLock="1"/>
        <w:tabs>
          <w:tab w:val="clear" w:pos="9072"/>
          <w:tab w:val="right" w:pos="9639"/>
        </w:tabs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t xml:space="preserve"> </w:t>
      </w:r>
      <w:r>
        <w:rPr>
          <w:rFonts w:asciiTheme="minorHAnsi" w:hAnsiTheme="minorHAnsi"/>
          <w:b/>
          <w:sz w:val="18"/>
          <w:szCs w:val="18"/>
        </w:rPr>
        <w:t>IV-STELLE SOLOTHURN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b/>
          <w:color w:val="FF0000"/>
          <w:sz w:val="18"/>
          <w:szCs w:val="18"/>
        </w:rPr>
        <w:t xml:space="preserve">| </w:t>
      </w:r>
      <w:r>
        <w:rPr>
          <w:rFonts w:asciiTheme="minorHAnsi" w:hAnsiTheme="minorHAnsi"/>
          <w:sz w:val="18"/>
          <w:szCs w:val="18"/>
        </w:rPr>
        <w:t xml:space="preserve">ALLMENDWEG 6 </w:t>
      </w:r>
      <w:r>
        <w:rPr>
          <w:rFonts w:asciiTheme="minorHAnsi" w:hAnsiTheme="minorHAnsi"/>
          <w:b/>
          <w:color w:val="FF0000"/>
          <w:sz w:val="18"/>
          <w:szCs w:val="18"/>
        </w:rPr>
        <w:t xml:space="preserve">| </w:t>
      </w:r>
      <w:r>
        <w:rPr>
          <w:rFonts w:asciiTheme="minorHAnsi" w:hAnsiTheme="minorHAnsi"/>
          <w:sz w:val="18"/>
          <w:szCs w:val="18"/>
        </w:rPr>
        <w:t xml:space="preserve">4528 ZUCHWIL </w:t>
      </w:r>
      <w:r>
        <w:rPr>
          <w:rFonts w:asciiTheme="minorHAnsi" w:hAnsiTheme="minorHAnsi"/>
          <w:b/>
          <w:color w:val="FF0000"/>
          <w:sz w:val="18"/>
          <w:szCs w:val="18"/>
        </w:rPr>
        <w:t xml:space="preserve">| </w:t>
      </w:r>
      <w:r>
        <w:rPr>
          <w:rFonts w:asciiTheme="minorHAnsi" w:hAnsiTheme="minorHAnsi"/>
          <w:sz w:val="18"/>
          <w:szCs w:val="18"/>
        </w:rPr>
        <w:t xml:space="preserve">T 032 686 24 00 </w:t>
      </w:r>
      <w:r>
        <w:rPr>
          <w:rFonts w:asciiTheme="minorHAnsi" w:hAnsiTheme="minorHAnsi"/>
          <w:b/>
          <w:color w:val="FF0000"/>
          <w:sz w:val="18"/>
          <w:szCs w:val="18"/>
        </w:rPr>
        <w:t xml:space="preserve">| </w:t>
      </w:r>
      <w:r>
        <w:rPr>
          <w:rFonts w:asciiTheme="minorHAnsi" w:hAnsiTheme="minorHAnsi"/>
          <w:b/>
          <w:sz w:val="18"/>
          <w:szCs w:val="18"/>
        </w:rPr>
        <w:t>www.ivso.ch</w:t>
      </w:r>
    </w:p>
    <w:p w:rsidR="00FC0DFE" w:rsidRDefault="00FC0DFE">
      <w:pPr>
        <w:framePr w:w="10205" w:h="340" w:hRule="exact" w:hSpace="142" w:vSpace="142" w:wrap="around" w:vAnchor="page" w:hAnchor="margin" w:y="16271" w:anchorLock="1"/>
        <w:rPr>
          <w:vanish/>
        </w:rPr>
      </w:pPr>
    </w:p>
    <w:p w:rsidR="00FC0DFE" w:rsidRDefault="00FC0DFE">
      <w:pPr>
        <w:pStyle w:val="RahmenVersandart"/>
        <w:framePr w:w="5103" w:h="2835" w:hRule="exact" w:wrap="notBeside" w:hAnchor="page" w:x="1424" w:y="2580" w:anchorLock="0"/>
      </w:pPr>
    </w:p>
    <w:p w:rsidR="00FC0DFE" w:rsidRDefault="007962AD">
      <w:pPr>
        <w:pStyle w:val="RahmenVersandart"/>
        <w:framePr w:w="5103" w:h="2835" w:hRule="exact" w:wrap="notBeside" w:hAnchor="page" w:x="1424" w:y="2580" w:anchorLock="0"/>
        <w:rPr>
          <w:b w:val="0"/>
        </w:rPr>
      </w:pPr>
      <w:r>
        <w:rPr>
          <w:b w:val="0"/>
        </w:rPr>
        <w:fldChar w:fldCharType="begin">
          <w:ffData>
            <w:name w:val="Text01"/>
            <w:enabled/>
            <w:calcOnExit w:val="0"/>
            <w:textInput>
              <w:default w:val="Anschrift Arzt"/>
            </w:textInput>
          </w:ffData>
        </w:fldChar>
      </w:r>
      <w:bookmarkStart w:id="1" w:name="Text01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Anschrift Arzt</w:t>
      </w:r>
      <w:r>
        <w:rPr>
          <w:b w:val="0"/>
        </w:rPr>
        <w:fldChar w:fldCharType="end"/>
      </w:r>
      <w:bookmarkEnd w:id="1"/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7958"/>
      </w:tblGrid>
      <w:tr w:rsidR="00FC0DFE">
        <w:trPr>
          <w:trHeight w:val="238"/>
        </w:trPr>
        <w:tc>
          <w:tcPr>
            <w:tcW w:w="2390" w:type="dxa"/>
          </w:tcPr>
          <w:p w:rsidR="00FC0DFE" w:rsidRDefault="007962AD">
            <w:pPr>
              <w:pStyle w:val="Auflistung"/>
              <w:rPr>
                <w:sz w:val="22"/>
                <w:szCs w:val="22"/>
              </w:rPr>
            </w:pPr>
            <w:r>
              <w:t>Versicherter:</w:t>
            </w:r>
          </w:p>
        </w:tc>
        <w:tc>
          <w:tcPr>
            <w:tcW w:w="7958" w:type="dxa"/>
          </w:tcPr>
          <w:p w:rsidR="00FC0DFE" w:rsidRDefault="007962AD">
            <w:pPr>
              <w:pStyle w:val="VariablemitAutoKorrektur"/>
              <w:framePr w:wrap="notBeside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06"/>
                  <w:enabled/>
                  <w:calcOnExit w:val="0"/>
                  <w:textInput>
                    <w:default w:val="Nachname Vorname"/>
                  </w:textInput>
                </w:ffData>
              </w:fldChar>
            </w:r>
            <w:bookmarkStart w:id="2" w:name="Text0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Nachname Vorname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118"/>
      </w:tblGrid>
      <w:tr w:rsidR="00FC0DFE">
        <w:trPr>
          <w:trHeight w:hRule="exact"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7962AD">
            <w:pPr>
              <w:pStyle w:val="AuflistungInfo-Block"/>
              <w:framePr w:w="4706" w:h="1701" w:hRule="exact" w:wrap="notBeside" w:x="6934" w:y="2831" w:anchorLock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Datum: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7962AD">
            <w:pPr>
              <w:pStyle w:val="RahmenInfo-BLock"/>
              <w:framePr w:w="4706" w:h="1701" w:hRule="exact" w:wrap="notBeside" w:x="6934" w:y="2831" w:anchorLock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02"/>
                  <w:enabled/>
                  <w:calcOnExit w:val="0"/>
                  <w:textInput/>
                </w:ffData>
              </w:fldChar>
            </w:r>
            <w:bookmarkStart w:id="3" w:name="Text0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FC0DFE">
        <w:trPr>
          <w:trHeight w:hRule="exact"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7962AD">
            <w:pPr>
              <w:pStyle w:val="AuflistungInfo-Block"/>
              <w:framePr w:w="4706" w:h="1701" w:hRule="exact" w:wrap="notBeside" w:x="6934" w:y="2831" w:anchorLock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Zuständig: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7962AD">
            <w:pPr>
              <w:pStyle w:val="RahmenInfo-BLock"/>
              <w:framePr w:w="4706" w:h="1701" w:hRule="exact" w:wrap="notBeside" w:x="6934" w:y="2831" w:anchorLock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03"/>
                  <w:enabled/>
                  <w:calcOnExit w:val="0"/>
                  <w:textInput/>
                </w:ffData>
              </w:fldChar>
            </w:r>
            <w:bookmarkStart w:id="4" w:name="Text0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FC0DFE">
        <w:trPr>
          <w:trHeight w:hRule="exact"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7962AD">
            <w:pPr>
              <w:pStyle w:val="AuflistungInfo-Block"/>
              <w:framePr w:w="4706" w:h="1701" w:hRule="exact" w:wrap="notBeside" w:x="6934" w:y="2831" w:anchorLock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Direktwahl: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7962AD">
            <w:pPr>
              <w:pStyle w:val="RahmenInfo-BLock"/>
              <w:framePr w:w="4706" w:h="1701" w:hRule="exact" w:wrap="notBeside" w:x="6934" w:y="2831" w:anchorLock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04"/>
                  <w:enabled/>
                  <w:calcOnExit w:val="0"/>
                  <w:textInput/>
                </w:ffData>
              </w:fldChar>
            </w:r>
            <w:bookmarkStart w:id="5" w:name="Text0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FC0DFE">
        <w:trPr>
          <w:trHeight w:hRule="exact"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7962AD">
            <w:pPr>
              <w:pStyle w:val="AuflistungInfo-Block"/>
              <w:framePr w:w="4706" w:h="1701" w:hRule="exact" w:wrap="notBeside" w:x="6934" w:y="2831" w:anchorLock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Versicherten-Nr: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7962AD">
            <w:pPr>
              <w:pStyle w:val="RahmenInfo-BLock"/>
              <w:framePr w:w="4706" w:h="1701" w:hRule="exact" w:wrap="notBeside" w:x="6934" w:y="2831" w:anchorLock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05"/>
                  <w:enabled/>
                  <w:calcOnExit w:val="0"/>
                  <w:textInput/>
                </w:ffData>
              </w:fldChar>
            </w:r>
            <w:bookmarkStart w:id="6" w:name="Text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FC0DFE">
        <w:trPr>
          <w:trHeight w:hRule="exact"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FC0DFE">
            <w:pPr>
              <w:pStyle w:val="AuflistungInfo-Block"/>
              <w:framePr w:w="4706" w:h="1701" w:hRule="exact" w:wrap="notBeside" w:x="6934" w:y="2831" w:anchorLock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FC0DFE">
            <w:pPr>
              <w:pStyle w:val="RahmenInfo-BLock"/>
              <w:framePr w:w="4706" w:h="1701" w:hRule="exact" w:wrap="notBeside" w:x="6934" w:y="2831" w:anchorLock="0"/>
              <w:rPr>
                <w:sz w:val="18"/>
                <w:szCs w:val="18"/>
              </w:rPr>
            </w:pPr>
          </w:p>
        </w:tc>
      </w:tr>
      <w:tr w:rsidR="00FC0DFE">
        <w:trPr>
          <w:trHeight w:hRule="exact"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FC0DFE">
            <w:pPr>
              <w:pStyle w:val="AuflistungInfo-Block"/>
              <w:framePr w:w="4706" w:h="1701" w:hRule="exact" w:wrap="notBeside" w:x="6934" w:y="2831" w:anchorLock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FC0DFE">
            <w:pPr>
              <w:pStyle w:val="RahmenInfo-BLock"/>
              <w:framePr w:w="4706" w:h="1701" w:hRule="exact" w:wrap="notBeside" w:x="6934" w:y="2831" w:anchorLock="0"/>
              <w:rPr>
                <w:sz w:val="18"/>
                <w:szCs w:val="1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8136"/>
      </w:tblGrid>
      <w:tr w:rsidR="00FC0DFE">
        <w:trPr>
          <w:cantSplit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FC0DFE">
            <w:pPr>
              <w:pStyle w:val="AbsatzAbstand"/>
              <w:rPr>
                <w:rFonts w:ascii="Calibri" w:hAnsi="Calibri"/>
              </w:rPr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FC0DFE">
            <w:pPr>
              <w:pStyle w:val="AbsatzAbstand"/>
              <w:rPr>
                <w:rFonts w:ascii="Calibri" w:hAnsi="Calibri"/>
              </w:rPr>
            </w:pPr>
          </w:p>
        </w:tc>
      </w:tr>
      <w:tr w:rsidR="00FC0DFE">
        <w:trPr>
          <w:trHeight w:val="187"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FE" w:rsidRDefault="007962AD">
            <w:pPr>
              <w:pStyle w:val="Auflistung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0"/>
              </w:rPr>
              <w:t>Verlaufsbericht zur Aktualisierung des Dossiers bei Erwachsenen für die Zeit ab: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</w:tr>
      <w:tr w:rsidR="00FC0DFE">
        <w:trPr>
          <w:cantSplit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FC0DFE">
            <w:pPr>
              <w:pStyle w:val="AbsatzAbstand"/>
              <w:rPr>
                <w:rFonts w:ascii="Calibri" w:hAnsi="Calibri"/>
              </w:rPr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FC0DFE" w:rsidRDefault="00FC0DFE">
            <w:pPr>
              <w:pStyle w:val="AbsatzAbstand"/>
              <w:rPr>
                <w:rFonts w:ascii="Calibri" w:hAnsi="Calibri"/>
              </w:rPr>
            </w:pPr>
          </w:p>
        </w:tc>
      </w:tr>
      <w:tr w:rsidR="00FC0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2211" w:type="dxa"/>
          </w:tcPr>
          <w:p w:rsidR="00FC0DFE" w:rsidRDefault="007962AD">
            <w:pPr>
              <w:pStyle w:val="Auflistu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Fragen/Bemerkungen:</w:t>
            </w:r>
          </w:p>
        </w:tc>
        <w:tc>
          <w:tcPr>
            <w:tcW w:w="8136" w:type="dxa"/>
          </w:tcPr>
          <w:p w:rsidR="00FC0DFE" w:rsidRDefault="007962AD">
            <w:pPr>
              <w:pStyle w:val="VariablemitAutoKorrektur"/>
              <w:framePr w:wrap="notBeside"/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08"/>
                  <w:enabled/>
                  <w:calcOnExit w:val="0"/>
                  <w:textInput/>
                </w:ffData>
              </w:fldChar>
            </w:r>
            <w:bookmarkStart w:id="8" w:name="Text08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8"/>
          </w:p>
        </w:tc>
      </w:tr>
      <w:tr w:rsidR="00FC0DFE">
        <w:trPr>
          <w:cantSplit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FE" w:rsidRDefault="00FC0DFE">
            <w:pPr>
              <w:pStyle w:val="AbsatzAbstand"/>
              <w:rPr>
                <w:rFonts w:ascii="Calibri" w:hAnsi="Calibri"/>
              </w:rPr>
            </w:pPr>
          </w:p>
        </w:tc>
      </w:tr>
    </w:tbl>
    <w:p w:rsidR="00FC0DFE" w:rsidRDefault="007962AD">
      <w:pPr>
        <w:rPr>
          <w:sz w:val="20"/>
        </w:rPr>
      </w:pPr>
      <w:r>
        <w:rPr>
          <w:sz w:val="20"/>
        </w:rPr>
        <w:t>Bitte mit Schreibmaschine oder PC ausfüllen und innert 30 Tagen an die IV-Stelle zurücksenden.</w:t>
      </w:r>
    </w:p>
    <w:p w:rsidR="00FC0DFE" w:rsidRDefault="00FC0DFE">
      <w:pPr>
        <w:rPr>
          <w:sz w:val="20"/>
        </w:rPr>
      </w:pPr>
    </w:p>
    <w:p w:rsidR="00FC0DFE" w:rsidRDefault="007962AD">
      <w:pPr>
        <w:rPr>
          <w:sz w:val="20"/>
        </w:rPr>
      </w:pPr>
      <w:r>
        <w:rPr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41275</wp:posOffset>
                </wp:positionV>
                <wp:extent cx="6515735" cy="635"/>
                <wp:effectExtent l="0" t="0" r="18415" b="3746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.25pt" to="513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" o:allowincell="f" strokeweight=".25pt"/>
            </w:pict>
          </mc:Fallback>
        </mc:AlternateContent>
      </w:r>
    </w:p>
    <w:p w:rsidR="00FC0DFE" w:rsidRDefault="007962AD">
      <w:pPr>
        <w:numPr>
          <w:ilvl w:val="0"/>
          <w:numId w:val="10"/>
        </w:numPr>
        <w:tabs>
          <w:tab w:val="left" w:pos="3969"/>
          <w:tab w:val="left" w:pos="6096"/>
          <w:tab w:val="left" w:pos="8505"/>
        </w:tabs>
        <w:spacing w:before="120" w:line="360" w:lineRule="auto"/>
        <w:ind w:left="284" w:hanging="284"/>
        <w:rPr>
          <w:sz w:val="20"/>
        </w:rPr>
      </w:pPr>
      <w:r>
        <w:rPr>
          <w:sz w:val="20"/>
        </w:rPr>
        <w:t>Gesundheitszustand seither: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9"/>
      <w:r>
        <w:rPr>
          <w:sz w:val="20"/>
        </w:rPr>
        <w:t xml:space="preserve"> stationär</w:t>
      </w:r>
      <w:r>
        <w:rPr>
          <w:sz w:val="20"/>
        </w:rPr>
        <w:tab/>
      </w:r>
      <w:bookmarkStart w:id="10" w:name="Kontrollkästchen9"/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0"/>
      <w:r>
        <w:rPr>
          <w:sz w:val="20"/>
        </w:rPr>
        <w:t xml:space="preserve"> verschlechtert</w:t>
      </w:r>
      <w:r>
        <w:rPr>
          <w:sz w:val="20"/>
        </w:rPr>
        <w:tab/>
      </w:r>
      <w:bookmarkStart w:id="11" w:name="Kontrollkästchen10"/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1"/>
      <w:r>
        <w:rPr>
          <w:sz w:val="20"/>
        </w:rPr>
        <w:t xml:space="preserve"> verbessert</w:t>
      </w:r>
    </w:p>
    <w:p w:rsidR="00FC0DFE" w:rsidRDefault="007962AD">
      <w:pPr>
        <w:numPr>
          <w:ilvl w:val="0"/>
          <w:numId w:val="10"/>
        </w:numPr>
        <w:tabs>
          <w:tab w:val="left" w:pos="6096"/>
          <w:tab w:val="left" w:pos="8505"/>
        </w:tabs>
        <w:rPr>
          <w:sz w:val="20"/>
        </w:rPr>
      </w:pPr>
      <w:r>
        <w:rPr>
          <w:sz w:val="20"/>
        </w:rPr>
        <w:t>Änderungen der Diagnose?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2"/>
      <w:r>
        <w:rPr>
          <w:sz w:val="20"/>
        </w:rPr>
        <w:t xml:space="preserve"> Ja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3"/>
      <w:r>
        <w:rPr>
          <w:sz w:val="20"/>
        </w:rPr>
        <w:t xml:space="preserve"> Nein</w:t>
      </w:r>
    </w:p>
    <w:p w:rsidR="00FC0DFE" w:rsidRDefault="007962AD">
      <w:pPr>
        <w:numPr>
          <w:ilvl w:val="12"/>
          <w:numId w:val="0"/>
        </w:numPr>
        <w:rPr>
          <w:sz w:val="20"/>
        </w:rPr>
      </w:pP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7962AD">
      <w:pPr>
        <w:framePr w:w="2722" w:h="1134" w:hRule="exact" w:hSpace="142" w:vSpace="142" w:wrap="notBeside" w:vAnchor="page" w:hAnchor="margin" w:xAlign="right" w:y="681" w:anchorLock="1"/>
      </w:pPr>
      <w:r>
        <w:rPr>
          <w:noProof/>
          <w:lang w:val="de-CH"/>
        </w:rPr>
        <w:drawing>
          <wp:inline distT="0" distB="0" distL="0" distR="0">
            <wp:extent cx="1695450" cy="371475"/>
            <wp:effectExtent l="0" t="0" r="0" b="9525"/>
            <wp:docPr id="2" name="Grafik 2" descr="Logo_IV_S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V_Ste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FE" w:rsidRDefault="007962AD">
      <w:pPr>
        <w:pStyle w:val="RahmenTitel"/>
        <w:framePr w:w="4343" w:h="1389" w:hRule="exact" w:wrap="notBeside" w:y="908" w:anchorLock="0"/>
        <w:rPr>
          <w:sz w:val="24"/>
          <w:szCs w:val="24"/>
        </w:rPr>
      </w:pPr>
      <w:r>
        <w:t xml:space="preserve">Verlaufsbericht </w:t>
      </w:r>
      <w:r>
        <w:rPr>
          <w:sz w:val="24"/>
          <w:szCs w:val="24"/>
        </w:rPr>
        <w:t xml:space="preserve">zur Aktualisierung </w:t>
      </w:r>
    </w:p>
    <w:p w:rsidR="00FC0DFE" w:rsidRDefault="007962AD">
      <w:pPr>
        <w:pStyle w:val="RahmenTitel"/>
        <w:framePr w:w="4343" w:h="1389" w:hRule="exact" w:wrap="notBeside" w:y="908" w:anchorLock="0"/>
      </w:pPr>
      <w:r>
        <w:rPr>
          <w:sz w:val="24"/>
          <w:szCs w:val="24"/>
        </w:rPr>
        <w:t>des Dossiers bei Erwachsenen</w:t>
      </w: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7962AD">
      <w:pPr>
        <w:numPr>
          <w:ilvl w:val="12"/>
          <w:numId w:val="0"/>
        </w:numPr>
        <w:ind w:left="283" w:firstLine="1"/>
        <w:rPr>
          <w:sz w:val="20"/>
        </w:rPr>
      </w:pPr>
      <w:r>
        <w:rPr>
          <w:sz w:val="20"/>
        </w:rPr>
        <w:t>Welche haben einen Einfluss</w:t>
      </w:r>
      <w:r>
        <w:rPr>
          <w:sz w:val="20"/>
        </w:rPr>
        <w:t xml:space="preserve"> auf die </w:t>
      </w:r>
      <w:proofErr w:type="gramStart"/>
      <w:r>
        <w:rPr>
          <w:sz w:val="20"/>
        </w:rPr>
        <w:t>Arbeitsfähigkeit ?</w:t>
      </w:r>
      <w:proofErr w:type="gramEnd"/>
    </w:p>
    <w:p w:rsidR="00FC0DFE" w:rsidRDefault="007962AD">
      <w:pPr>
        <w:numPr>
          <w:ilvl w:val="12"/>
          <w:numId w:val="0"/>
        </w:numPr>
        <w:rPr>
          <w:sz w:val="20"/>
        </w:rPr>
      </w:pP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7962AD">
      <w:pPr>
        <w:numPr>
          <w:ilvl w:val="12"/>
          <w:numId w:val="0"/>
        </w:numPr>
        <w:ind w:left="283" w:firstLine="1"/>
        <w:rPr>
          <w:sz w:val="20"/>
        </w:rPr>
      </w:pPr>
      <w:r>
        <w:rPr>
          <w:sz w:val="20"/>
        </w:rPr>
        <w:t xml:space="preserve">Seit wann und in welchem </w:t>
      </w:r>
      <w:proofErr w:type="spellStart"/>
      <w:proofErr w:type="gramStart"/>
      <w:r>
        <w:rPr>
          <w:sz w:val="20"/>
        </w:rPr>
        <w:t>Ausmass</w:t>
      </w:r>
      <w:proofErr w:type="spellEnd"/>
      <w:r>
        <w:rPr>
          <w:sz w:val="20"/>
        </w:rPr>
        <w:t xml:space="preserve"> ?</w:t>
      </w:r>
      <w:proofErr w:type="gramEnd"/>
    </w:p>
    <w:p w:rsidR="00FC0DFE" w:rsidRDefault="007962AD">
      <w:pPr>
        <w:numPr>
          <w:ilvl w:val="12"/>
          <w:numId w:val="0"/>
        </w:numPr>
        <w:rPr>
          <w:sz w:val="20"/>
        </w:rPr>
      </w:pP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tabs>
          <w:tab w:val="left" w:pos="2640"/>
        </w:tabs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7962AD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Verlauf / veränderte Bef</w:t>
      </w:r>
      <w:r>
        <w:rPr>
          <w:sz w:val="20"/>
        </w:rPr>
        <w:t>unde:</w:t>
      </w:r>
    </w:p>
    <w:p w:rsidR="00FC0DFE" w:rsidRDefault="007962AD">
      <w:pPr>
        <w:rPr>
          <w:sz w:val="20"/>
        </w:rPr>
      </w:pP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  <w:sectPr w:rsidR="00FC0DFE">
          <w:footerReference w:type="first" r:id="rId9"/>
          <w:pgSz w:w="11907" w:h="16840"/>
          <w:pgMar w:top="567" w:right="680" w:bottom="1247" w:left="1020" w:header="720" w:footer="227" w:gutter="0"/>
          <w:cols w:space="720"/>
          <w:titlePg/>
          <w:docGrid w:linePitch="71"/>
        </w:sectPr>
      </w:pPr>
    </w:p>
    <w:p w:rsidR="00FC0DFE" w:rsidRDefault="007962AD">
      <w:pPr>
        <w:numPr>
          <w:ilvl w:val="0"/>
          <w:numId w:val="10"/>
        </w:numPr>
        <w:rPr>
          <w:sz w:val="20"/>
        </w:rPr>
      </w:pPr>
      <w:r>
        <w:rPr>
          <w:sz w:val="20"/>
        </w:rPr>
        <w:lastRenderedPageBreak/>
        <w:t>Therapeutische Massnahmen / Prognose:</w:t>
      </w:r>
    </w:p>
    <w:p w:rsidR="00FC0DFE" w:rsidRDefault="007962AD">
      <w:pPr>
        <w:numPr>
          <w:ilvl w:val="12"/>
          <w:numId w:val="0"/>
        </w:numPr>
        <w:rPr>
          <w:sz w:val="20"/>
        </w:rPr>
      </w:pP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FC0DFE">
      <w:pPr>
        <w:numPr>
          <w:ilvl w:val="12"/>
          <w:numId w:val="0"/>
        </w:numPr>
        <w:rPr>
          <w:sz w:val="20"/>
        </w:rPr>
      </w:pPr>
    </w:p>
    <w:p w:rsidR="00FC0DFE" w:rsidRDefault="007962AD">
      <w:pPr>
        <w:numPr>
          <w:ilvl w:val="0"/>
          <w:numId w:val="10"/>
        </w:numPr>
        <w:tabs>
          <w:tab w:val="left" w:leader="dot" w:pos="6237"/>
        </w:tabs>
        <w:spacing w:line="360" w:lineRule="auto"/>
        <w:ind w:left="284" w:hanging="284"/>
        <w:rPr>
          <w:sz w:val="20"/>
        </w:rPr>
      </w:pPr>
      <w:r>
        <w:rPr>
          <w:sz w:val="20"/>
        </w:rPr>
        <w:t xml:space="preserve">Datum der letzten ärztlichen Kontrolle: </w:t>
      </w: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</w:rPr>
        <w:instrText xml:space="preserve"> </w:instrText>
      </w:r>
      <w:r>
        <w:rPr>
          <w:sz w:val="20"/>
        </w:rPr>
        <w:instrText xml:space="preserve">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</w:p>
    <w:p w:rsidR="00FC0DFE" w:rsidRDefault="007962AD">
      <w:pPr>
        <w:numPr>
          <w:ilvl w:val="0"/>
          <w:numId w:val="10"/>
        </w:numPr>
        <w:tabs>
          <w:tab w:val="left" w:pos="284"/>
        </w:tabs>
        <w:rPr>
          <w:b/>
          <w:sz w:val="20"/>
        </w:rPr>
      </w:pPr>
      <w:r>
        <w:rPr>
          <w:b/>
          <w:sz w:val="20"/>
        </w:rPr>
        <w:t>Beilagen</w:t>
      </w:r>
    </w:p>
    <w:p w:rsidR="00FC0DFE" w:rsidRDefault="007962AD">
      <w:pPr>
        <w:tabs>
          <w:tab w:val="left" w:pos="284"/>
        </w:tabs>
        <w:ind w:left="284"/>
        <w:rPr>
          <w:sz w:val="20"/>
        </w:rPr>
      </w:pPr>
      <w:r>
        <w:rPr>
          <w:sz w:val="20"/>
        </w:rPr>
        <w:t xml:space="preserve">Wir bitten Sie, neue in der Zwischenzeit eingetroffene Berichte von Spitälern und Spezialärzten / Spezialärztinnen zuhanden unseres ärztlichen Dienstes beizulegen oder </w:t>
      </w:r>
      <w:r>
        <w:rPr>
          <w:sz w:val="20"/>
        </w:rPr>
        <w:t>diese genau zu bezeichnen, damit wir sie selbst anfordern können.</w:t>
      </w:r>
    </w:p>
    <w:p w:rsidR="00FC0DFE" w:rsidRDefault="007962AD">
      <w:pPr>
        <w:tabs>
          <w:tab w:val="left" w:pos="284"/>
        </w:tabs>
        <w:ind w:left="284"/>
        <w:rPr>
          <w:sz w:val="20"/>
        </w:rPr>
      </w:pPr>
      <w:r>
        <w:rPr>
          <w:sz w:val="20"/>
        </w:rPr>
        <w:t>Originalberichte werden nach Einsichtnahme zurückgesandt.</w:t>
      </w:r>
    </w:p>
    <w:p w:rsidR="00FC0DFE" w:rsidRDefault="00FC0DFE">
      <w:pPr>
        <w:rPr>
          <w:sz w:val="20"/>
        </w:rPr>
      </w:pPr>
    </w:p>
    <w:p w:rsidR="00FC0DFE" w:rsidRDefault="007962AD">
      <w:pPr>
        <w:tabs>
          <w:tab w:val="left" w:pos="5954"/>
        </w:tabs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Stempel und Unterschrift des Arztes / der Ärztin</w:t>
      </w:r>
    </w:p>
    <w:p w:rsidR="00FC0DFE" w:rsidRDefault="007962AD">
      <w:pPr>
        <w:tabs>
          <w:tab w:val="left" w:pos="5954"/>
        </w:tabs>
        <w:rPr>
          <w:sz w:val="20"/>
        </w:rPr>
      </w:pP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</w:p>
    <w:sectPr w:rsidR="00FC0DFE">
      <w:footerReference w:type="default" r:id="rId10"/>
      <w:footerReference w:type="first" r:id="rId11"/>
      <w:pgSz w:w="11906" w:h="16838" w:code="9"/>
      <w:pgMar w:top="992" w:right="680" w:bottom="1247" w:left="1020" w:header="340" w:footer="227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DFE" w:rsidRDefault="007962AD">
      <w:r>
        <w:separator/>
      </w:r>
    </w:p>
    <w:p w:rsidR="00FC0DFE" w:rsidRDefault="00FC0DFE"/>
  </w:endnote>
  <w:endnote w:type="continuationSeparator" w:id="0">
    <w:p w:rsidR="00FC0DFE" w:rsidRDefault="007962AD">
      <w:r>
        <w:continuationSeparator/>
      </w:r>
    </w:p>
    <w:p w:rsidR="00FC0DFE" w:rsidRDefault="00FC0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FE" w:rsidRDefault="007962AD">
    <w:pPr>
      <w:rPr>
        <w:sz w:val="12"/>
      </w:rPr>
    </w:pPr>
    <w:r>
      <w:rPr>
        <w:sz w:val="12"/>
      </w:rPr>
      <w:t>115E.doc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FC0DFE">
      <w:tc>
        <w:tcPr>
          <w:tcW w:w="10206" w:type="dxa"/>
        </w:tcPr>
        <w:p w:rsidR="00FC0DFE" w:rsidRDefault="007962AD">
          <w:pPr>
            <w:pStyle w:val="Auflistung"/>
            <w:jc w:val="center"/>
            <w:rPr>
              <w:rFonts w:ascii="Calibri" w:hAnsi="Calibri"/>
              <w:szCs w:val="16"/>
            </w:rPr>
          </w:pPr>
          <w:r>
            <w:rPr>
              <w:rFonts w:ascii="Calibri" w:hAnsi="Calibri"/>
              <w:szCs w:val="16"/>
            </w:rPr>
            <w:t xml:space="preserve">Seite </w:t>
          </w:r>
          <w:r>
            <w:rPr>
              <w:rFonts w:ascii="Calibri" w:hAnsi="Calibri"/>
              <w:szCs w:val="16"/>
            </w:rPr>
            <w:fldChar w:fldCharType="begin"/>
          </w:r>
          <w:r>
            <w:rPr>
              <w:rFonts w:ascii="Calibri" w:hAnsi="Calibri"/>
              <w:szCs w:val="16"/>
            </w:rPr>
            <w:instrText xml:space="preserve"> PAGE  \* MERGEFORMAT </w:instrText>
          </w:r>
          <w:r>
            <w:rPr>
              <w:rFonts w:ascii="Calibri" w:hAnsi="Calibri"/>
              <w:szCs w:val="16"/>
            </w:rPr>
            <w:fldChar w:fldCharType="separate"/>
          </w:r>
          <w:r>
            <w:rPr>
              <w:rFonts w:ascii="Calibri" w:hAnsi="Calibri"/>
              <w:szCs w:val="16"/>
            </w:rPr>
            <w:t>2</w:t>
          </w:r>
          <w:r>
            <w:rPr>
              <w:rFonts w:ascii="Calibri" w:hAnsi="Calibri"/>
              <w:szCs w:val="16"/>
            </w:rPr>
            <w:fldChar w:fldCharType="end"/>
          </w:r>
        </w:p>
      </w:tc>
    </w:tr>
  </w:tbl>
  <w:p w:rsidR="00FC0DFE" w:rsidRDefault="00FC0DFE"/>
  <w:p w:rsidR="00FC0DFE" w:rsidRDefault="00FC0D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FC0DFE">
      <w:tc>
        <w:tcPr>
          <w:tcW w:w="10206" w:type="dxa"/>
        </w:tcPr>
        <w:p w:rsidR="00FC0DFE" w:rsidRDefault="007962AD">
          <w:pPr>
            <w:pStyle w:val="Auflistung"/>
            <w:jc w:val="center"/>
            <w:rPr>
              <w:rFonts w:ascii="Calibri" w:hAnsi="Calibri"/>
              <w:sz w:val="18"/>
            </w:rPr>
          </w:pPr>
          <w:r>
            <w:rPr>
              <w:rFonts w:ascii="Calibri" w:hAnsi="Calibri"/>
              <w:sz w:val="18"/>
            </w:rPr>
            <w:t xml:space="preserve">Seite </w:t>
          </w:r>
          <w:r>
            <w:rPr>
              <w:rFonts w:ascii="Calibri" w:hAnsi="Calibri"/>
              <w:sz w:val="18"/>
            </w:rPr>
            <w:fldChar w:fldCharType="begin"/>
          </w:r>
          <w:r>
            <w:rPr>
              <w:rFonts w:ascii="Calibri" w:hAnsi="Calibri"/>
              <w:sz w:val="18"/>
            </w:rPr>
            <w:instrText xml:space="preserve"> PAGE  \* MERGEFORMAT </w:instrText>
          </w:r>
          <w:r>
            <w:rPr>
              <w:rFonts w:ascii="Calibri" w:hAnsi="Calibri"/>
              <w:sz w:val="18"/>
            </w:rPr>
            <w:fldChar w:fldCharType="separate"/>
          </w:r>
          <w:r>
            <w:rPr>
              <w:rFonts w:ascii="Calibri" w:hAnsi="Calibri"/>
              <w:sz w:val="18"/>
            </w:rPr>
            <w:t>2</w:t>
          </w:r>
          <w:r>
            <w:rPr>
              <w:rFonts w:ascii="Calibri" w:hAnsi="Calibri"/>
              <w:sz w:val="18"/>
            </w:rPr>
            <w:fldChar w:fldCharType="end"/>
          </w:r>
        </w:p>
      </w:tc>
    </w:tr>
  </w:tbl>
  <w:p w:rsidR="00FC0DFE" w:rsidRDefault="00FC0DFE"/>
  <w:p w:rsidR="00FC0DFE" w:rsidRDefault="00FC0D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DFE" w:rsidRDefault="007962AD">
      <w:r>
        <w:separator/>
      </w:r>
    </w:p>
    <w:p w:rsidR="00FC0DFE" w:rsidRDefault="00FC0DFE"/>
  </w:footnote>
  <w:footnote w:type="continuationSeparator" w:id="0">
    <w:p w:rsidR="00FC0DFE" w:rsidRDefault="007962AD">
      <w:r>
        <w:continuationSeparator/>
      </w:r>
    </w:p>
    <w:p w:rsidR="00FC0DFE" w:rsidRDefault="00FC0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D45"/>
    <w:multiLevelType w:val="singleLevel"/>
    <w:tmpl w:val="8A7E841C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C4060C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Arial" w:hAnsi="Arial" w:hint="default"/>
        <w:b w:val="0"/>
        <w:i w:val="0"/>
        <w:sz w:val="18"/>
      </w:rPr>
    </w:lvl>
  </w:abstractNum>
  <w:abstractNum w:abstractNumId="3" w15:restartNumberingAfterBreak="0">
    <w:nsid w:val="34DE5B5D"/>
    <w:multiLevelType w:val="singleLevel"/>
    <w:tmpl w:val="72C42E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92B7505"/>
    <w:multiLevelType w:val="singleLevel"/>
    <w:tmpl w:val="373EA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FFB37FF"/>
    <w:multiLevelType w:val="singleLevel"/>
    <w:tmpl w:val="FCDAFC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</w:rPr>
    </w:lvl>
  </w:abstractNum>
  <w:abstractNum w:abstractNumId="6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8C6200"/>
    <w:multiLevelType w:val="singleLevel"/>
    <w:tmpl w:val="D166E5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8" w15:restartNumberingAfterBreak="0">
    <w:nsid w:val="4C1D439F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9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26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FE"/>
    <w:rsid w:val="007962AD"/>
    <w:rsid w:val="00F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DD3B5FB5-A343-4CB3-BD89-685EB57F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Calibri" w:hAnsi="Calibri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Arial" w:hAnsi="Arial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rFonts w:ascii="Calibri" w:hAnsi="Calibri"/>
      <w:noProof/>
      <w:sz w:val="22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rFonts w:ascii="Calibri" w:hAnsi="Calibri"/>
      <w:b/>
      <w:noProof/>
      <w:sz w:val="22"/>
    </w:rPr>
  </w:style>
  <w:style w:type="paragraph" w:customStyle="1" w:styleId="VariablenundText">
    <w:name w:val="Variablen und Text"/>
    <w:rPr>
      <w:rFonts w:ascii="Calibri" w:hAnsi="Calibri"/>
      <w:noProof/>
      <w:sz w:val="22"/>
    </w:rPr>
  </w:style>
  <w:style w:type="paragraph" w:customStyle="1" w:styleId="RahmenInfo-BLock">
    <w:name w:val="Rahmen Info-BLock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rFonts w:ascii="Calibri" w:hAnsi="Calibri"/>
      <w:noProof/>
      <w:sz w:val="22"/>
    </w:rPr>
  </w:style>
  <w:style w:type="paragraph" w:customStyle="1" w:styleId="Auflistung">
    <w:name w:val="Auflistung"/>
    <w:pPr>
      <w:spacing w:line="24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624" w:hRule="exact" w:hSpace="142" w:vSpace="142" w:wrap="around" w:vAnchor="page" w:hAnchor="margin" w:y="15820" w:anchorLock="1"/>
      <w:suppressAutoHyphens/>
      <w:spacing w:before="20"/>
      <w:jc w:val="center"/>
    </w:pPr>
    <w:rPr>
      <w:rFonts w:ascii="Arial" w:hAnsi="Arial"/>
      <w:noProof/>
      <w:spacing w:val="8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8"/>
    </w:rPr>
  </w:style>
  <w:style w:type="paragraph" w:customStyle="1" w:styleId="RahmenTitel">
    <w:name w:val="Rahmen Titel"/>
    <w:basedOn w:val="VariablenundText"/>
    <w:pPr>
      <w:framePr w:w="4536" w:h="369" w:hRule="exact" w:hSpace="142" w:vSpace="142" w:wrap="notBeside" w:vAnchor="page" w:hAnchor="margin" w:y="1135" w:anchorLock="1"/>
    </w:pPr>
    <w:rPr>
      <w:b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AbsatzStandard">
    <w:name w:val="Absatz Standard"/>
    <w:rPr>
      <w:rFonts w:ascii="Arial" w:hAnsi="Arial"/>
      <w:noProof/>
      <w:sz w:val="18"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rFonts w:ascii="Calibri" w:hAnsi="Calibri"/>
    </w:rPr>
  </w:style>
  <w:style w:type="paragraph" w:customStyle="1" w:styleId="AbsatzAbstand">
    <w:name w:val="Absatz Abstand"/>
    <w:pPr>
      <w:widowControl w:val="0"/>
    </w:pPr>
    <w:rPr>
      <w:rFonts w:ascii="Arial" w:hAnsi="Arial"/>
      <w:noProof/>
      <w:sz w:val="10"/>
    </w:rPr>
  </w:style>
  <w:style w:type="paragraph" w:customStyle="1" w:styleId="Absatzberschrift">
    <w:name w:val="Absatz Überschrift"/>
    <w:next w:val="AbsatzStandard"/>
    <w:rPr>
      <w:rFonts w:ascii="Arial" w:hAnsi="Arial"/>
      <w:b/>
      <w:noProof/>
      <w:sz w:val="18"/>
    </w:rPr>
  </w:style>
  <w:style w:type="paragraph" w:customStyle="1" w:styleId="AuflistungInfo-Block">
    <w:name w:val="Auflistung Info-Block"/>
    <w:basedOn w:val="RahmenInfo-BLock"/>
    <w:pPr>
      <w:framePr w:wrap="notBeside"/>
    </w:pPr>
    <w:rPr>
      <w:rFonts w:ascii="Arial" w:hAnsi="Arial"/>
      <w:sz w:val="16"/>
    </w:rPr>
  </w:style>
  <w:style w:type="paragraph" w:customStyle="1" w:styleId="Calibri">
    <w:name w:val="Calibri"/>
    <w:basedOn w:val="Standard"/>
    <w:pPr>
      <w:framePr w:w="5103" w:h="2835" w:hRule="exact" w:hSpace="142" w:vSpace="142" w:wrap="notBeside" w:vAnchor="page" w:hAnchor="page" w:x="1424" w:y="2609"/>
    </w:pPr>
    <w:rPr>
      <w:noProof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Calibri" w:hAnsi="Calibri"/>
      <w:sz w:val="22"/>
      <w:lang w:val="de-DE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160D-320C-4724-A62A-CD5C8A13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für Erwachsene</vt:lpstr>
    </vt:vector>
  </TitlesOfParts>
  <Company>PROGRESS Software AG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für Erwachsene</dc:title>
  <dc:subject>OSIV</dc:subject>
  <dc:creator>PROGRESS Software AG</dc:creator>
  <cp:lastModifiedBy>Wälti Pia</cp:lastModifiedBy>
  <cp:revision>2</cp:revision>
  <cp:lastPrinted>1998-11-11T08:59:00Z</cp:lastPrinted>
  <dcterms:created xsi:type="dcterms:W3CDTF">2024-08-08T10:35:00Z</dcterms:created>
  <dcterms:modified xsi:type="dcterms:W3CDTF">2024-08-08T10:35:00Z</dcterms:modified>
</cp:coreProperties>
</file>